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67C5" w14:textId="77777777" w:rsidR="004F7BDC" w:rsidRDefault="00235C29" w:rsidP="00DB40F5">
      <w:r>
        <w:t>Geachte heer Van Kl</w:t>
      </w:r>
      <w:r w:rsidR="004F7BDC">
        <w:t>eij, Beste Rens,</w:t>
      </w:r>
    </w:p>
    <w:p w14:paraId="7488B7DD" w14:textId="77777777" w:rsidR="004F7BDC" w:rsidRDefault="004F7BDC" w:rsidP="00DB40F5"/>
    <w:p w14:paraId="5BDD680E" w14:textId="1F79A802" w:rsidR="00CB7AD2" w:rsidRDefault="00945287" w:rsidP="00DB40F5">
      <w:r>
        <w:t xml:space="preserve">Hartelijk dank </w:t>
      </w:r>
      <w:r w:rsidR="00DB40F5">
        <w:t xml:space="preserve">voor het concept inrichtingsvoorstel Wijksportpark Roomburgerpark Gemeente Leiden. </w:t>
      </w:r>
      <w:r>
        <w:t xml:space="preserve">Het voorgestelde ontwerp doet recht aan de inbreng van alle belanghebbenden die hebben bijgedragen aan het participatieproces. Vanzelfsprekend zullen niet alle partijen al hun wensen vervuld zien, maar met dit ontwerp is </w:t>
      </w:r>
      <w:r w:rsidR="007E7993">
        <w:t>rekening gehouden met zoveel mogelijk belangen</w:t>
      </w:r>
      <w:r w:rsidR="003F419B">
        <w:t xml:space="preserve">. Hiermee is er </w:t>
      </w:r>
      <w:r>
        <w:t>een goede balans tussen sport</w:t>
      </w:r>
      <w:r w:rsidR="00CB7AD2">
        <w:t>, ontspanning</w:t>
      </w:r>
      <w:r>
        <w:t xml:space="preserve"> en </w:t>
      </w:r>
      <w:r w:rsidR="00CB7AD2">
        <w:t xml:space="preserve">natuur </w:t>
      </w:r>
      <w:r>
        <w:t xml:space="preserve">gevonden. </w:t>
      </w:r>
    </w:p>
    <w:p w14:paraId="57EDCE68" w14:textId="160EE09B" w:rsidR="00ED4203" w:rsidRDefault="008654C9" w:rsidP="00DB40F5">
      <w:r>
        <w:t>Onderdeel van</w:t>
      </w:r>
      <w:r w:rsidR="00CB7AD2">
        <w:t xml:space="preserve"> de opdracht </w:t>
      </w:r>
      <w:r>
        <w:t>was</w:t>
      </w:r>
      <w:r w:rsidR="003F419B">
        <w:t xml:space="preserve">, binnen een aantal duidelijk beschreven kaders, </w:t>
      </w:r>
      <w:r w:rsidR="00CB7AD2">
        <w:t>het inpassen van een nieuw multifunctioneel hockeyveld, en het proces is ondanks dat een deel van de werkgroep</w:t>
      </w:r>
      <w:r w:rsidR="00CB74F5">
        <w:t>s</w:t>
      </w:r>
      <w:r w:rsidR="00CB7AD2">
        <w:t xml:space="preserve">leden tegen de komst van dat veld is toch goed verlopen. Door een goede begeleiding, maar ook omdat uiteindelijk iedereen mee werkte met de ontwikkeling. Dat heeft vooral van de leden die tegen zijn veel gevraagd. </w:t>
      </w:r>
      <w:r w:rsidR="000C719F">
        <w:t>Samenleven is niet altijd makkelijk maar met respect voor elkaar, openheid en sensitiviteit voor elkaars behoeften hebben we een basis onder een gezamenlijk park gelegd.</w:t>
      </w:r>
    </w:p>
    <w:p w14:paraId="59144625" w14:textId="77777777" w:rsidR="00DB40F5" w:rsidRDefault="00BD0DE4" w:rsidP="00DB40F5">
      <w:r>
        <w:t>We zien dat het concept inrichtingsvoorstel aansluit</w:t>
      </w:r>
      <w:r w:rsidR="00CB7AD2">
        <w:t xml:space="preserve"> aan</w:t>
      </w:r>
      <w:r>
        <w:t xml:space="preserve"> </w:t>
      </w:r>
      <w:r w:rsidR="00D8612B">
        <w:t>het amendement “</w:t>
      </w:r>
      <w:r w:rsidR="00D8612B" w:rsidRPr="00D8612B">
        <w:t>Richtinggevende keuze wijksportpark Roomburgerpark</w:t>
      </w:r>
      <w:r w:rsidR="00D8612B">
        <w:t xml:space="preserve">”. Het biedt voldoende handvatten om de volgende stappen te kunnen </w:t>
      </w:r>
      <w:r w:rsidR="000C719F">
        <w:t xml:space="preserve">gaan </w:t>
      </w:r>
      <w:r w:rsidR="00D8612B">
        <w:t>zetten.</w:t>
      </w:r>
    </w:p>
    <w:p w14:paraId="79D3D586" w14:textId="77777777" w:rsidR="00AD201F" w:rsidRDefault="00AD201F" w:rsidP="00DB40F5">
      <w:r>
        <w:t xml:space="preserve">In de plannen nemen de biodiversiteit en ook de parkbeleving toe. Meer bomen en verschillende planten, </w:t>
      </w:r>
      <w:r w:rsidR="000C719F">
        <w:t xml:space="preserve">en </w:t>
      </w:r>
      <w:r>
        <w:t>bijvoorbeeld pluk- en fruitbomen zorgen hiervoor</w:t>
      </w:r>
      <w:r w:rsidR="000C719F">
        <w:t xml:space="preserve"> maar ook het open karakter van sport draagt hier aan bij. Het park wordt een openbare plek voor jong en oud. </w:t>
      </w:r>
    </w:p>
    <w:p w14:paraId="4EB37EF3" w14:textId="77777777" w:rsidR="00945287" w:rsidRDefault="00BD0DE4" w:rsidP="00DB40F5">
      <w:r>
        <w:t xml:space="preserve">Heel positief zijn wij over het betrekken van zowel het gebied rond de Lorentzschool als het Meijerspark bij het Roomburgpark. Hierdoor ontstaat een veel groter park met een grotere parkbeleving dan voorheen, zelfs met het toevoegen van extra sportmogelijkheden voor de ongeorganiseerde sporter en het vergroten en professionaliseren van het “trapveldje”. </w:t>
      </w:r>
    </w:p>
    <w:p w14:paraId="571A0120" w14:textId="77777777" w:rsidR="00BD0DE4" w:rsidRDefault="00945287" w:rsidP="00DB40F5">
      <w:r>
        <w:t>M</w:t>
      </w:r>
      <w:r w:rsidR="00BD0DE4">
        <w:t xml:space="preserve">et de verbouwing van het clubhuis van de hockeyclub tot een buurtclubhuis kan ook de maatschappelijke rol van de sportclubs in potentie uitgebreid worden. </w:t>
      </w:r>
    </w:p>
    <w:p w14:paraId="1BAA0218" w14:textId="3A7B1455" w:rsidR="005241C2" w:rsidRDefault="005241C2" w:rsidP="00DB40F5">
      <w:r>
        <w:t xml:space="preserve">Ook vernieuwende ideeën </w:t>
      </w:r>
      <w:r w:rsidR="000C719F">
        <w:t>zoals</w:t>
      </w:r>
      <w:r>
        <w:t xml:space="preserve"> </w:t>
      </w:r>
      <w:r w:rsidR="00CD1DB8">
        <w:t>de vergroe</w:t>
      </w:r>
      <w:r w:rsidR="005B5BF5">
        <w:t xml:space="preserve">ning </w:t>
      </w:r>
      <w:r>
        <w:t xml:space="preserve">ballenvangers dragen bij aan de kwaliteit van het park. </w:t>
      </w:r>
      <w:r>
        <w:br/>
      </w:r>
      <w:r>
        <w:br/>
        <w:t xml:space="preserve">Verder is het dubbelgebruik van de fietsenstalling door de Lorentzschool en de hockeyclub een mooi voorbeeld van efficiënt grondgebruik. </w:t>
      </w:r>
      <w:r w:rsidR="005A50AA">
        <w:t>En de koppeling van hangen en bewegen van respectievelijk het JOP en ASM Veld is ideaal. Wel is daar goede verlichting nodig zodat er later op de avond niet alleen gehangen wordt.</w:t>
      </w:r>
    </w:p>
    <w:p w14:paraId="641F018C" w14:textId="77777777" w:rsidR="00AD201F" w:rsidRPr="00AD201F" w:rsidRDefault="00AD201F" w:rsidP="00DB40F5">
      <w:pPr>
        <w:rPr>
          <w:i/>
          <w:iCs/>
        </w:rPr>
      </w:pPr>
      <w:r w:rsidRPr="00773248">
        <w:t xml:space="preserve">De gevraagde verbetering van de waterhuishouding is al in gang gezet. Ondergrondse waterberging wordt deze zomer voor de watervelden van hockey </w:t>
      </w:r>
      <w:r w:rsidR="00773248" w:rsidRPr="00773248">
        <w:t xml:space="preserve">en tennis </w:t>
      </w:r>
      <w:r w:rsidRPr="00773248">
        <w:t>aangelegd.</w:t>
      </w:r>
      <w:r>
        <w:t xml:space="preserve"> </w:t>
      </w:r>
    </w:p>
    <w:p w14:paraId="148B45DB" w14:textId="25500B58" w:rsidR="000C719F" w:rsidRDefault="000C719F" w:rsidP="00DB40F5">
      <w:r>
        <w:t xml:space="preserve">Kortom </w:t>
      </w:r>
      <w:r w:rsidR="00E838B1">
        <w:t>er</w:t>
      </w:r>
      <w:r>
        <w:t xml:space="preserve"> is een solide basis waarmee, na een positief besluit van de gemeenteraad, kan worden overgegaan tot de fase van het definitieve ontwerp. Wij hebben nog een paar aandachtspunten die het waarschijnlijk makkelijker maken om tot een definitief ontwerp te komen.</w:t>
      </w:r>
    </w:p>
    <w:p w14:paraId="0ACFF5C8" w14:textId="4DFA4DC3" w:rsidR="00A53EA9" w:rsidRDefault="00A53EA9" w:rsidP="00DB40F5">
      <w:r>
        <w:t>Deze aandachtspunten zijn de volgende:</w:t>
      </w:r>
    </w:p>
    <w:p w14:paraId="1D403A2D" w14:textId="77777777" w:rsidR="00A53EA9" w:rsidRDefault="00A53EA9" w:rsidP="00DB40F5"/>
    <w:p w14:paraId="3E03AEE9" w14:textId="77777777" w:rsidR="001D3D5F" w:rsidRDefault="00AD201F" w:rsidP="000C719F">
      <w:pPr>
        <w:pStyle w:val="Lijstalinea"/>
        <w:numPr>
          <w:ilvl w:val="0"/>
          <w:numId w:val="2"/>
        </w:numPr>
      </w:pPr>
      <w:r>
        <w:lastRenderedPageBreak/>
        <w:t>Verdere versterking p</w:t>
      </w:r>
      <w:r w:rsidR="00CB2BE4">
        <w:t xml:space="preserve">arkbeleving. </w:t>
      </w:r>
      <w:r w:rsidR="000C719F">
        <w:br/>
      </w:r>
    </w:p>
    <w:p w14:paraId="4D7252A4" w14:textId="6D69B127" w:rsidR="001D3D5F" w:rsidRDefault="00682B71" w:rsidP="001D3D5F">
      <w:pPr>
        <w:pStyle w:val="Lijstalinea"/>
        <w:numPr>
          <w:ilvl w:val="1"/>
          <w:numId w:val="1"/>
        </w:numPr>
      </w:pPr>
      <w:r>
        <w:t xml:space="preserve">Bij de aanleg van een vierde veld is onze huidige inloopstrook niet meer </w:t>
      </w:r>
      <w:proofErr w:type="spellStart"/>
      <w:r>
        <w:t>noodzakelijk</w:t>
      </w:r>
      <w:r w:rsidR="001D3D5F" w:rsidRPr="000707B4">
        <w:t>de</w:t>
      </w:r>
      <w:proofErr w:type="spellEnd"/>
      <w:r>
        <w:t xml:space="preserve"> we bieden aan om deze</w:t>
      </w:r>
      <w:r w:rsidR="001D3D5F" w:rsidRPr="000707B4">
        <w:t xml:space="preserve"> inloopstrook aan de Kanaalweg </w:t>
      </w:r>
      <w:r>
        <w:t xml:space="preserve">te </w:t>
      </w:r>
      <w:proofErr w:type="spellStart"/>
      <w:r w:rsidR="001D3D5F" w:rsidRPr="000707B4">
        <w:t>vergroen</w:t>
      </w:r>
      <w:r>
        <w:t>en</w:t>
      </w:r>
      <w:proofErr w:type="spellEnd"/>
      <w:r>
        <w:t xml:space="preserve"> waarbij ook </w:t>
      </w:r>
      <w:r w:rsidR="001D3D5F" w:rsidRPr="000707B4">
        <w:t xml:space="preserve">en een wandelpad </w:t>
      </w:r>
      <w:r>
        <w:t xml:space="preserve">kan </w:t>
      </w:r>
      <w:r w:rsidR="001D3D5F" w:rsidRPr="000707B4">
        <w:t>worden</w:t>
      </w:r>
      <w:r>
        <w:t xml:space="preserve"> aangelegd</w:t>
      </w:r>
      <w:r w:rsidR="001D3D5F" w:rsidRPr="000707B4">
        <w:t>.</w:t>
      </w:r>
    </w:p>
    <w:p w14:paraId="5D9C7BA2" w14:textId="77777777" w:rsidR="007C1C13" w:rsidRDefault="001D3D5F" w:rsidP="001D3D5F">
      <w:pPr>
        <w:pStyle w:val="Lijstalinea"/>
        <w:numPr>
          <w:ilvl w:val="1"/>
          <w:numId w:val="1"/>
        </w:numPr>
      </w:pPr>
      <w:r>
        <w:t xml:space="preserve">De -brede- Moddermanstraat biedt verder mogelijkheden om te </w:t>
      </w:r>
      <w:proofErr w:type="spellStart"/>
      <w:r>
        <w:t>vergroenen</w:t>
      </w:r>
      <w:proofErr w:type="spellEnd"/>
      <w:r>
        <w:t xml:space="preserve">. De straat kan verbouwd worden tot een zogenaamde auto-te-gast straat, smaller, meer ruimte voor groen. Hiermee kan deze straat mooi aansluiten op het ook te </w:t>
      </w:r>
      <w:proofErr w:type="spellStart"/>
      <w:r>
        <w:t>vergroenen</w:t>
      </w:r>
      <w:proofErr w:type="spellEnd"/>
      <w:r>
        <w:t xml:space="preserve"> deel van de </w:t>
      </w:r>
      <w:r w:rsidR="008654C9">
        <w:t>V</w:t>
      </w:r>
      <w:r>
        <w:t>an Vollenhovenkade</w:t>
      </w:r>
      <w:r w:rsidR="005032B8">
        <w:t>n</w:t>
      </w:r>
      <w:r>
        <w:t xml:space="preserve"> oost. In de toekomst kan dat dan zelfs uitgebreid worden naar de Laat de </w:t>
      </w:r>
      <w:proofErr w:type="spellStart"/>
      <w:r>
        <w:t>Kanterstraat</w:t>
      </w:r>
      <w:proofErr w:type="spellEnd"/>
      <w:r>
        <w:t>, die dan aansluit op het Singelpark.</w:t>
      </w:r>
    </w:p>
    <w:p w14:paraId="35D93518" w14:textId="44452837" w:rsidR="001D3D5F" w:rsidRDefault="00AA7211" w:rsidP="001D3D5F">
      <w:pPr>
        <w:pStyle w:val="Lijstalinea"/>
        <w:numPr>
          <w:ilvl w:val="1"/>
          <w:numId w:val="1"/>
        </w:numPr>
      </w:pPr>
      <w:r>
        <w:t>Met de integratie van de fietsenstalling i</w:t>
      </w:r>
      <w:r w:rsidR="007C1C13">
        <w:t xml:space="preserve">n het ontwerp </w:t>
      </w:r>
      <w:r>
        <w:t>kan</w:t>
      </w:r>
      <w:r w:rsidR="007C1C13">
        <w:t xml:space="preserve"> onze huidige fietsenstalling </w:t>
      </w:r>
      <w:r>
        <w:t xml:space="preserve">worden </w:t>
      </w:r>
      <w:proofErr w:type="spellStart"/>
      <w:r w:rsidR="007C1C13">
        <w:t>vergroend</w:t>
      </w:r>
      <w:proofErr w:type="spellEnd"/>
      <w:r w:rsidR="001D3D5F">
        <w:br/>
      </w:r>
    </w:p>
    <w:p w14:paraId="68D6B98D" w14:textId="77777777" w:rsidR="001D3D5F" w:rsidRDefault="001D3D5F" w:rsidP="001D3D5F">
      <w:pPr>
        <w:pStyle w:val="Lijstalinea"/>
        <w:numPr>
          <w:ilvl w:val="0"/>
          <w:numId w:val="1"/>
        </w:numPr>
      </w:pPr>
      <w:r>
        <w:t>Meer integrale aanpak sport en spel</w:t>
      </w:r>
      <w:r w:rsidR="000C719F">
        <w:br/>
      </w:r>
    </w:p>
    <w:p w14:paraId="4047C5E1" w14:textId="77777777" w:rsidR="000B33D4" w:rsidRDefault="001D3D5F" w:rsidP="001D3D5F">
      <w:pPr>
        <w:pStyle w:val="Lijstalinea"/>
        <w:numPr>
          <w:ilvl w:val="1"/>
          <w:numId w:val="1"/>
        </w:numPr>
      </w:pPr>
      <w:r>
        <w:t xml:space="preserve">Door verbindingen over de sloten te maken wordt het logischer om sport (tennis en hockey) te verbinden met spel (speeltuin). Enerzijds zullen meer kinderen gebruik maken van de speeltuin wanneer hun ouders aan het sporten zijn en omgekeerd zullen meer kinderen met </w:t>
      </w:r>
      <w:r w:rsidR="00ED4203">
        <w:t xml:space="preserve">(elkaars) </w:t>
      </w:r>
      <w:r>
        <w:t>sport geconfronteerd worden.</w:t>
      </w:r>
      <w:r w:rsidR="00ED4203">
        <w:t xml:space="preserve"> </w:t>
      </w:r>
    </w:p>
    <w:p w14:paraId="10993C47" w14:textId="2141C127" w:rsidR="001D3D5F" w:rsidRDefault="000B33D4" w:rsidP="001D3D5F">
      <w:pPr>
        <w:pStyle w:val="Lijstalinea"/>
        <w:numPr>
          <w:ilvl w:val="1"/>
          <w:numId w:val="1"/>
        </w:numPr>
      </w:pPr>
      <w:r>
        <w:t xml:space="preserve">Graag gaan we in de volgende fase </w:t>
      </w:r>
      <w:r w:rsidR="00016334">
        <w:t xml:space="preserve">van het ontwerp in gesprek over de innovatie van sport. </w:t>
      </w:r>
      <w:r w:rsidR="00ED4203">
        <w:t xml:space="preserve">Een </w:t>
      </w:r>
      <w:proofErr w:type="spellStart"/>
      <w:r w:rsidR="008654C9">
        <w:t>p</w:t>
      </w:r>
      <w:r w:rsidR="00ED4203">
        <w:t>adelbaan</w:t>
      </w:r>
      <w:proofErr w:type="spellEnd"/>
      <w:r w:rsidR="00ED4203">
        <w:t xml:space="preserve"> </w:t>
      </w:r>
      <w:r w:rsidR="00016334">
        <w:t>kan het park</w:t>
      </w:r>
      <w:r w:rsidR="00ED4203">
        <w:t xml:space="preserve"> versterken.</w:t>
      </w:r>
    </w:p>
    <w:p w14:paraId="61AA3267" w14:textId="0B9B1137" w:rsidR="001D3D5F" w:rsidRDefault="001D3D5F" w:rsidP="001D3D5F">
      <w:pPr>
        <w:pStyle w:val="Lijstalinea"/>
        <w:numPr>
          <w:ilvl w:val="1"/>
          <w:numId w:val="1"/>
        </w:numPr>
      </w:pPr>
      <w:r>
        <w:t>Maak gebruik van de</w:t>
      </w:r>
      <w:r w:rsidR="0046559B">
        <w:t xml:space="preserve"> genoemde</w:t>
      </w:r>
      <w:r>
        <w:t xml:space="preserve"> mogelijkheden tot sportvernieuwing voor </w:t>
      </w:r>
      <w:r w:rsidR="00ED4203">
        <w:t>(on)</w:t>
      </w:r>
      <w:r>
        <w:t>georganiseerde</w:t>
      </w:r>
      <w:r w:rsidR="00ED4203">
        <w:t xml:space="preserve"> sporten</w:t>
      </w:r>
      <w:r>
        <w:t xml:space="preserve">. </w:t>
      </w:r>
      <w:r w:rsidR="00076BE5">
        <w:t>Bootcamp</w:t>
      </w:r>
      <w:r>
        <w:t xml:space="preserve"> </w:t>
      </w:r>
      <w:r w:rsidR="00ED4203">
        <w:t xml:space="preserve">maar ook </w:t>
      </w:r>
      <w:r w:rsidR="00CB7AD2">
        <w:t xml:space="preserve">bijvoorbeeld </w:t>
      </w:r>
      <w:r w:rsidRPr="001D3D5F">
        <w:t>calisthenics</w:t>
      </w:r>
      <w:r>
        <w:t xml:space="preserve"> </w:t>
      </w:r>
      <w:r w:rsidR="00ED4203">
        <w:t xml:space="preserve">aan de </w:t>
      </w:r>
      <w:r w:rsidR="008654C9">
        <w:t>V</w:t>
      </w:r>
      <w:r w:rsidR="00ED4203">
        <w:t>an Vollenhove</w:t>
      </w:r>
      <w:r w:rsidR="005032B8">
        <w:t>n</w:t>
      </w:r>
      <w:r w:rsidR="00ED4203">
        <w:t>kade</w:t>
      </w:r>
      <w:r>
        <w:t>.</w:t>
      </w:r>
    </w:p>
    <w:p w14:paraId="595C859D" w14:textId="77777777" w:rsidR="00CB2BE4" w:rsidRDefault="00CB2BE4" w:rsidP="00ED4203">
      <w:pPr>
        <w:pStyle w:val="Lijstalinea"/>
        <w:ind w:left="360"/>
      </w:pPr>
    </w:p>
    <w:p w14:paraId="4D7EBCF7" w14:textId="5A890D7F" w:rsidR="00AD201F" w:rsidRDefault="00AD201F" w:rsidP="00CB2BE4">
      <w:pPr>
        <w:pStyle w:val="Lijstalinea"/>
        <w:numPr>
          <w:ilvl w:val="0"/>
          <w:numId w:val="1"/>
        </w:numPr>
      </w:pPr>
      <w:r>
        <w:t xml:space="preserve">Uitbreiding </w:t>
      </w:r>
      <w:r w:rsidRPr="00AD201F">
        <w:t>van de maatschappelijke rol van de sportverenigingen</w:t>
      </w:r>
      <w:r>
        <w:t>.</w:t>
      </w:r>
      <w:r>
        <w:br/>
      </w:r>
      <w:r>
        <w:br/>
      </w:r>
      <w:r w:rsidR="006F3C39" w:rsidRPr="006F3C39">
        <w:t>He</w:t>
      </w:r>
      <w:r w:rsidR="000707B4">
        <w:t>t</w:t>
      </w:r>
      <w:r w:rsidR="006F3C39" w:rsidRPr="006F3C39">
        <w:t xml:space="preserve"> toekomstige buurtclubhuis van LHC Roomburg biedt de meeste kansen om de maatschappelijke rol van de sportverenigingen</w:t>
      </w:r>
      <w:r w:rsidR="0046559B">
        <w:t xml:space="preserve"> verder</w:t>
      </w:r>
      <w:r w:rsidR="006F3C39" w:rsidRPr="006F3C39">
        <w:t xml:space="preserve"> uit te breiden. In een volgende fase zal aandacht geschonken moeten worden aan de sociale programmering. Om van daaruit de extra faciliteiten van het gebouw en de financieringsbehoefte vast te stellen.</w:t>
      </w:r>
    </w:p>
    <w:p w14:paraId="12241CE9" w14:textId="77777777" w:rsidR="00AD201F" w:rsidRDefault="00AD201F" w:rsidP="00AD201F"/>
    <w:p w14:paraId="0E75CD92" w14:textId="4D099B5C" w:rsidR="00EB30B8" w:rsidRDefault="00AD201F" w:rsidP="00AD201F">
      <w:r>
        <w:t xml:space="preserve">Wanneer deze aandachtspunten ook ingevuld kunnen worden kunnen naar ons idee bij alle punten van het GL/D66/CDA/PS amendement </w:t>
      </w:r>
      <w:r w:rsidR="00EB30B8">
        <w:t>op groen gezet</w:t>
      </w:r>
      <w:r>
        <w:t xml:space="preserve"> worden. </w:t>
      </w:r>
    </w:p>
    <w:p w14:paraId="585C12FC" w14:textId="77777777" w:rsidR="00EB30B8" w:rsidRDefault="00EB30B8" w:rsidP="00EB30B8">
      <w:r>
        <w:t>LHC Roomburg spreekt daarom haar vertrouwen in en steun voor het plan volmondig uit.</w:t>
      </w:r>
    </w:p>
    <w:p w14:paraId="47A5CF88" w14:textId="4687D9C3" w:rsidR="002A4002" w:rsidRDefault="005241C2" w:rsidP="002A4002">
      <w:r>
        <w:br/>
      </w:r>
      <w:r w:rsidR="00C76E23">
        <w:t>Namens LHC Roomburg</w:t>
      </w:r>
    </w:p>
    <w:p w14:paraId="64B9DD0A" w14:textId="6CB3EDA2" w:rsidR="00C76E23" w:rsidRDefault="00C76E23" w:rsidP="002A4002">
      <w:r>
        <w:t xml:space="preserve">Bas </w:t>
      </w:r>
      <w:proofErr w:type="spellStart"/>
      <w:r>
        <w:t>Pietersen</w:t>
      </w:r>
      <w:proofErr w:type="spellEnd"/>
    </w:p>
    <w:p w14:paraId="4DB05AE2" w14:textId="2C6C1A89" w:rsidR="00C76E23" w:rsidRPr="006F3C39" w:rsidRDefault="00C76E23" w:rsidP="002A4002">
      <w:r>
        <w:t>Voorzitter</w:t>
      </w:r>
    </w:p>
    <w:sectPr w:rsidR="00C76E23" w:rsidRPr="006F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57B9"/>
    <w:multiLevelType w:val="hybridMultilevel"/>
    <w:tmpl w:val="1EC4B3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BA47A4"/>
    <w:multiLevelType w:val="hybridMultilevel"/>
    <w:tmpl w:val="2A72D2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F5"/>
    <w:rsid w:val="00016334"/>
    <w:rsid w:val="000707B4"/>
    <w:rsid w:val="00076BE5"/>
    <w:rsid w:val="000B33D4"/>
    <w:rsid w:val="000C719F"/>
    <w:rsid w:val="00112C6E"/>
    <w:rsid w:val="001620DB"/>
    <w:rsid w:val="001915C4"/>
    <w:rsid w:val="001D3D5F"/>
    <w:rsid w:val="00235C29"/>
    <w:rsid w:val="002A4002"/>
    <w:rsid w:val="0031756E"/>
    <w:rsid w:val="003C5096"/>
    <w:rsid w:val="003F419B"/>
    <w:rsid w:val="00430EFA"/>
    <w:rsid w:val="0046559B"/>
    <w:rsid w:val="004F7BDC"/>
    <w:rsid w:val="005032B8"/>
    <w:rsid w:val="005241C2"/>
    <w:rsid w:val="005A50AA"/>
    <w:rsid w:val="005B5BF5"/>
    <w:rsid w:val="006461A0"/>
    <w:rsid w:val="00682B71"/>
    <w:rsid w:val="006F3C39"/>
    <w:rsid w:val="00773248"/>
    <w:rsid w:val="007C1C13"/>
    <w:rsid w:val="007C65CE"/>
    <w:rsid w:val="007E7993"/>
    <w:rsid w:val="008654C9"/>
    <w:rsid w:val="00945287"/>
    <w:rsid w:val="009813B8"/>
    <w:rsid w:val="00A15B9B"/>
    <w:rsid w:val="00A53EA9"/>
    <w:rsid w:val="00AA7211"/>
    <w:rsid w:val="00AD201F"/>
    <w:rsid w:val="00B0266A"/>
    <w:rsid w:val="00BD0DE4"/>
    <w:rsid w:val="00C76E23"/>
    <w:rsid w:val="00CB2BE4"/>
    <w:rsid w:val="00CB74F5"/>
    <w:rsid w:val="00CB7AD2"/>
    <w:rsid w:val="00CD1DB8"/>
    <w:rsid w:val="00D647EF"/>
    <w:rsid w:val="00D8612B"/>
    <w:rsid w:val="00D87AD1"/>
    <w:rsid w:val="00DB40F5"/>
    <w:rsid w:val="00E76116"/>
    <w:rsid w:val="00E838B1"/>
    <w:rsid w:val="00EB30B8"/>
    <w:rsid w:val="00ED4203"/>
    <w:rsid w:val="00EE3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6B9F"/>
  <w15:chartTrackingRefBased/>
  <w15:docId w15:val="{FAF909C9-B721-463C-A690-778531DB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12B"/>
    <w:pPr>
      <w:ind w:left="720"/>
      <w:contextualSpacing/>
    </w:pPr>
  </w:style>
  <w:style w:type="paragraph" w:styleId="Ballontekst">
    <w:name w:val="Balloon Text"/>
    <w:basedOn w:val="Standaard"/>
    <w:link w:val="BallontekstChar"/>
    <w:uiPriority w:val="99"/>
    <w:semiHidden/>
    <w:unhideWhenUsed/>
    <w:rsid w:val="000707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07B4"/>
    <w:rPr>
      <w:rFonts w:ascii="Segoe UI" w:hAnsi="Segoe UI" w:cs="Segoe UI"/>
      <w:sz w:val="18"/>
      <w:szCs w:val="18"/>
    </w:rPr>
  </w:style>
  <w:style w:type="character" w:styleId="Verwijzingopmerking">
    <w:name w:val="annotation reference"/>
    <w:basedOn w:val="Standaardalinea-lettertype"/>
    <w:uiPriority w:val="99"/>
    <w:semiHidden/>
    <w:unhideWhenUsed/>
    <w:rsid w:val="008654C9"/>
    <w:rPr>
      <w:sz w:val="16"/>
      <w:szCs w:val="16"/>
    </w:rPr>
  </w:style>
  <w:style w:type="paragraph" w:styleId="Tekstopmerking">
    <w:name w:val="annotation text"/>
    <w:basedOn w:val="Standaard"/>
    <w:link w:val="TekstopmerkingChar"/>
    <w:uiPriority w:val="99"/>
    <w:semiHidden/>
    <w:unhideWhenUsed/>
    <w:rsid w:val="008654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54C9"/>
    <w:rPr>
      <w:sz w:val="20"/>
      <w:szCs w:val="20"/>
    </w:rPr>
  </w:style>
  <w:style w:type="paragraph" w:styleId="Onderwerpvanopmerking">
    <w:name w:val="annotation subject"/>
    <w:basedOn w:val="Tekstopmerking"/>
    <w:next w:val="Tekstopmerking"/>
    <w:link w:val="OnderwerpvanopmerkingChar"/>
    <w:uiPriority w:val="99"/>
    <w:semiHidden/>
    <w:unhideWhenUsed/>
    <w:rsid w:val="008654C9"/>
    <w:rPr>
      <w:b/>
      <w:bCs/>
    </w:rPr>
  </w:style>
  <w:style w:type="character" w:customStyle="1" w:styleId="OnderwerpvanopmerkingChar">
    <w:name w:val="Onderwerp van opmerking Char"/>
    <w:basedOn w:val="TekstopmerkingChar"/>
    <w:link w:val="Onderwerpvanopmerking"/>
    <w:uiPriority w:val="99"/>
    <w:semiHidden/>
    <w:rsid w:val="00865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Usman</dc:creator>
  <cp:keywords/>
  <dc:description/>
  <cp:lastModifiedBy>Lucille Luijkx</cp:lastModifiedBy>
  <cp:revision>2</cp:revision>
  <dcterms:created xsi:type="dcterms:W3CDTF">2020-05-25T21:49:00Z</dcterms:created>
  <dcterms:modified xsi:type="dcterms:W3CDTF">2020-05-25T21:49:00Z</dcterms:modified>
</cp:coreProperties>
</file>